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30B0" w14:textId="77777777" w:rsidR="0071597C" w:rsidRPr="00B70CD4" w:rsidRDefault="0071597C" w:rsidP="0071597C">
      <w:pPr>
        <w:spacing w:after="0" w:line="240" w:lineRule="auto"/>
        <w:ind w:firstLine="851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70CD4">
        <w:rPr>
          <w:rFonts w:ascii="GHEA Grapalat" w:hAnsi="GHEA Grapalat" w:cs="Sylfaen"/>
          <w:b/>
          <w:sz w:val="20"/>
          <w:szCs w:val="20"/>
          <w:lang w:val="hy-AM"/>
        </w:rPr>
        <w:t>Ձև N1</w:t>
      </w:r>
    </w:p>
    <w:p w14:paraId="4FFC9C4A" w14:textId="77777777" w:rsidR="0071597C" w:rsidRPr="00B70CD4" w:rsidRDefault="0071597C" w:rsidP="0071597C">
      <w:pPr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70CD4">
        <w:rPr>
          <w:rFonts w:ascii="GHEA Grapalat" w:hAnsi="GHEA Grapalat" w:cs="Sylfaen"/>
          <w:b/>
          <w:sz w:val="20"/>
          <w:szCs w:val="20"/>
          <w:lang w:val="hy-AM"/>
        </w:rPr>
        <w:t>ՀՀ առողջապահության նախարար</w:t>
      </w:r>
    </w:p>
    <w:p w14:paraId="2904A03F" w14:textId="77777777" w:rsidR="0071597C" w:rsidRPr="00B70CD4" w:rsidRDefault="0071597C" w:rsidP="0071597C">
      <w:pPr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70CD4">
        <w:rPr>
          <w:rFonts w:ascii="GHEA Grapalat" w:hAnsi="GHEA Grapalat" w:cs="Sylfaen"/>
          <w:b/>
          <w:sz w:val="20"/>
          <w:szCs w:val="20"/>
          <w:lang w:val="hy-AM"/>
        </w:rPr>
        <w:t>__________________________</w:t>
      </w:r>
    </w:p>
    <w:p w14:paraId="318450CD" w14:textId="77777777" w:rsidR="0071597C" w:rsidRPr="00B70CD4" w:rsidRDefault="0071597C" w:rsidP="0071597C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/>
          <w:sz w:val="20"/>
          <w:szCs w:val="20"/>
          <w:lang w:val="hy-AM"/>
        </w:rPr>
        <w:t>անուն, ազգանուն</w:t>
      </w:r>
    </w:p>
    <w:p w14:paraId="3C1C9FFD" w14:textId="77777777" w:rsidR="0071597C" w:rsidRPr="00B70CD4" w:rsidRDefault="0071597C" w:rsidP="0071597C">
      <w:pPr>
        <w:pStyle w:val="BodyText"/>
        <w:tabs>
          <w:tab w:val="left" w:pos="1134"/>
        </w:tabs>
        <w:spacing w:line="360" w:lineRule="auto"/>
        <w:ind w:left="284"/>
        <w:jc w:val="both"/>
        <w:rPr>
          <w:rFonts w:ascii="GHEA Grapalat" w:eastAsia="MS Mincho" w:hAnsi="GHEA Grapalat" w:cs="Courier New"/>
          <w:sz w:val="20"/>
          <w:lang w:val="hy-AM" w:eastAsia="en-US"/>
        </w:rPr>
      </w:pPr>
    </w:p>
    <w:p w14:paraId="31328CBF" w14:textId="77777777" w:rsidR="0071597C" w:rsidRPr="00B70CD4" w:rsidRDefault="0071597C" w:rsidP="00444DC0">
      <w:pPr>
        <w:pStyle w:val="BodyText"/>
        <w:tabs>
          <w:tab w:val="left" w:pos="1134"/>
        </w:tabs>
        <w:spacing w:line="360" w:lineRule="auto"/>
        <w:ind w:left="284"/>
        <w:jc w:val="center"/>
        <w:rPr>
          <w:rFonts w:ascii="GHEA Grapalat" w:eastAsia="MS Mincho" w:hAnsi="GHEA Grapalat" w:cs="Courier New"/>
          <w:b/>
          <w:sz w:val="20"/>
          <w:lang w:val="hy-AM" w:eastAsia="en-US"/>
        </w:rPr>
      </w:pPr>
      <w:r w:rsidRPr="00B70CD4">
        <w:rPr>
          <w:rFonts w:ascii="GHEA Grapalat" w:eastAsia="MS Mincho" w:hAnsi="GHEA Grapalat" w:cs="Courier New"/>
          <w:b/>
          <w:sz w:val="20"/>
          <w:lang w:val="hy-AM" w:eastAsia="en-US"/>
        </w:rPr>
        <w:t>ՀԱՅՏ</w:t>
      </w:r>
    </w:p>
    <w:p w14:paraId="7B4E3B13" w14:textId="77777777" w:rsidR="0071597C" w:rsidRPr="00B70CD4" w:rsidRDefault="0071597C" w:rsidP="0071597C">
      <w:pPr>
        <w:tabs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70CD4">
        <w:rPr>
          <w:rFonts w:ascii="GHEA Grapalat" w:hAnsi="GHEA Grapalat"/>
          <w:b/>
          <w:sz w:val="20"/>
          <w:szCs w:val="20"/>
          <w:lang w:val="hy-AM"/>
        </w:rPr>
        <w:t>ՇԱՐՈՒՆԱԿԱԿԱՆ ՄԱՍՆԱԳԻՏԱԿԱՆ ԶԱՐԳԱՑՄԱՆ ՄԻՋՈՑԱՌՄԱՆ ԿՐԵԴԻՏԱՎՈՐՄԱՆ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1597C" w:rsidRPr="00B70CD4" w14:paraId="5D88EDA5" w14:textId="77777777" w:rsidTr="00766F5F">
        <w:tc>
          <w:tcPr>
            <w:tcW w:w="9810" w:type="dxa"/>
            <w:vAlign w:val="center"/>
          </w:tcPr>
          <w:p w14:paraId="033D30E2" w14:textId="39C71E70" w:rsidR="0071597C" w:rsidRPr="00B70CD4" w:rsidRDefault="0071597C" w:rsidP="00766F5F">
            <w:pPr>
              <w:tabs>
                <w:tab w:val="left" w:pos="993"/>
              </w:tabs>
              <w:spacing w:line="360" w:lineRule="auto"/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1.Կազմակերպչի(ների) անվանումը՝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71597C" w:rsidRPr="00B70CD4" w14:paraId="68D31E29" w14:textId="77777777" w:rsidTr="00766F5F">
        <w:tc>
          <w:tcPr>
            <w:tcW w:w="9810" w:type="dxa"/>
          </w:tcPr>
          <w:p w14:paraId="6911BED7" w14:textId="77BC81AC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2. Միջոցառման անվանումը՝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71597C" w:rsidRPr="00B70CD4" w14:paraId="54A258CE" w14:textId="77777777" w:rsidTr="00766F5F">
        <w:tc>
          <w:tcPr>
            <w:tcW w:w="9810" w:type="dxa"/>
          </w:tcPr>
          <w:p w14:paraId="0D9E6DF0" w14:textId="77777777" w:rsidR="0071597C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3. Միջոցառման անցկացման վայրը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66F5F">
              <w:rPr>
                <w:rFonts w:ascii="GHEA Grapalat" w:hAnsi="GHEA Grapalat"/>
                <w:sz w:val="20"/>
                <w:szCs w:val="20"/>
              </w:rPr>
              <w:t>(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հեռավար </w:t>
            </w:r>
            <w:r w:rsidR="00766F5F">
              <w:rPr>
                <w:rFonts w:ascii="GHEA Grapalat" w:hAnsi="GHEA Grapalat"/>
                <w:sz w:val="20"/>
                <w:szCs w:val="20"/>
              </w:rPr>
              <w:t>(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>առցանց</w:t>
            </w:r>
            <w:r w:rsidR="00766F5F">
              <w:rPr>
                <w:rFonts w:ascii="GHEA Grapalat" w:hAnsi="GHEA Grapalat"/>
                <w:sz w:val="20"/>
                <w:szCs w:val="20"/>
              </w:rPr>
              <w:t>)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դասընթացի դեպքում դասընթացի հղումը, իսկ խառը </w:t>
            </w:r>
            <w:r w:rsidR="00766F5F">
              <w:rPr>
                <w:rFonts w:ascii="GHEA Grapalat" w:hAnsi="GHEA Grapalat"/>
                <w:sz w:val="20"/>
                <w:szCs w:val="20"/>
              </w:rPr>
              <w:t>(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>հիբրիդային</w:t>
            </w:r>
            <w:r w:rsidR="00766F5F">
              <w:rPr>
                <w:rFonts w:ascii="GHEA Grapalat" w:hAnsi="GHEA Grapalat"/>
                <w:sz w:val="20"/>
                <w:szCs w:val="20"/>
              </w:rPr>
              <w:t>)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դասընթացի դեպքում միջոցառման անցկացման վայրը և դասընթացի հղումը</w:t>
            </w:r>
            <w:r w:rsidR="00766F5F">
              <w:rPr>
                <w:rFonts w:ascii="GHEA Grapalat" w:hAnsi="GHEA Grapalat"/>
                <w:sz w:val="20"/>
                <w:szCs w:val="20"/>
              </w:rPr>
              <w:t>)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  <w:p w14:paraId="063905DB" w14:textId="04CEA62F" w:rsidR="00766F5F" w:rsidRPr="00B70CD4" w:rsidRDefault="00766F5F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1597C" w:rsidRPr="00B70CD4" w14:paraId="70B30CE4" w14:textId="77777777" w:rsidTr="00766F5F">
        <w:tc>
          <w:tcPr>
            <w:tcW w:w="9810" w:type="dxa"/>
          </w:tcPr>
          <w:p w14:paraId="7335C427" w14:textId="3F1FF5B4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4. Միջոցառման անցկացման ժամկետը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</w:p>
        </w:tc>
      </w:tr>
      <w:tr w:rsidR="0071597C" w:rsidRPr="00B70CD4" w14:paraId="1C5F0B84" w14:textId="77777777" w:rsidTr="00766F5F">
        <w:tc>
          <w:tcPr>
            <w:tcW w:w="9810" w:type="dxa"/>
          </w:tcPr>
          <w:p w14:paraId="2002896E" w14:textId="73886BD9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5. Կոնտակտային անձ (անուն, ազգանուն, հեռախոսահամար, էլ. փոստ)՝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71597C" w:rsidRPr="00B70CD4" w14:paraId="73208F22" w14:textId="77777777" w:rsidTr="00766F5F">
        <w:tc>
          <w:tcPr>
            <w:tcW w:w="9810" w:type="dxa"/>
          </w:tcPr>
          <w:p w14:paraId="7B5722B5" w14:textId="77777777" w:rsidR="0071597C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6. Միջոցառման ծրագրային նյութերի բովանդակության և որակի համար պատասխանատու անձի (անձանց) </w:t>
            </w:r>
            <w:r w:rsidRPr="00B70CD4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անուն(ներ)ը, ազգանուն(ներ)ը, պաշտոն(ներ)ը և կոնտակտային տվյալները՝_____</w:t>
            </w:r>
          </w:p>
          <w:p w14:paraId="05499688" w14:textId="77777777" w:rsidR="00766F5F" w:rsidRPr="00B70CD4" w:rsidRDefault="00766F5F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1597C" w:rsidRPr="00B70CD4" w14:paraId="3DB60BC9" w14:textId="77777777" w:rsidTr="00766F5F">
        <w:tc>
          <w:tcPr>
            <w:tcW w:w="9810" w:type="dxa"/>
          </w:tcPr>
          <w:p w14:paraId="5A6D7725" w14:textId="77777777" w:rsidR="0071597C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7. Թիրախային լսարանը, որի համար  նախատեսված է Միջոցառումը (ընդգծել)՝ ավագ բուժաշխատող, միջին բուժաշխատող, մասնագիտությունները (նշել)՝</w:t>
            </w:r>
          </w:p>
          <w:p w14:paraId="4320003D" w14:textId="58DB72FD" w:rsidR="00766F5F" w:rsidRPr="00B70CD4" w:rsidRDefault="00766F5F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1597C" w:rsidRPr="00B70CD4" w14:paraId="6ADB16C1" w14:textId="77777777" w:rsidTr="00766F5F">
        <w:tc>
          <w:tcPr>
            <w:tcW w:w="9810" w:type="dxa"/>
          </w:tcPr>
          <w:p w14:paraId="0BEEFFE1" w14:textId="54CD26B3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8. Մասնակիցների ակնկալվող թվաքանակը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 (նշել)՝</w:t>
            </w:r>
          </w:p>
        </w:tc>
      </w:tr>
      <w:tr w:rsidR="0071597C" w:rsidRPr="00B70CD4" w14:paraId="3EB57898" w14:textId="77777777" w:rsidTr="00766F5F">
        <w:tc>
          <w:tcPr>
            <w:tcW w:w="9810" w:type="dxa"/>
          </w:tcPr>
          <w:p w14:paraId="7204D6E8" w14:textId="6019E2F2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Ակնկալվող ՇՄԶ արդյունքները (գիտելիքի, հմտությունների և կարողությունների նշումով) կամ նշել Միջոցառման կարևորությունը կլինիկական պրակտիկայի կամ մասնագիտական ավելի լայն շրջանակի </w:t>
            </w: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ր՝</w:t>
            </w:r>
          </w:p>
        </w:tc>
      </w:tr>
      <w:tr w:rsidR="0071597C" w:rsidRPr="00B70CD4" w14:paraId="7DE5D288" w14:textId="77777777" w:rsidTr="00766F5F">
        <w:tc>
          <w:tcPr>
            <w:tcW w:w="9810" w:type="dxa"/>
          </w:tcPr>
          <w:p w14:paraId="52E031DD" w14:textId="016747D7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10. Միջոցառման բնույթը (ընդգծել)՝ գիտաժողով, համագումար, կոնֆերանս, դասախոսություն, տեսական կամ գիտագործնական սեմինար, </w:t>
            </w: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>դասըն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թաց, վարպետաց դաս</w:t>
            </w:r>
            <w:r w:rsidR="00B70CD4" w:rsidRPr="00B70CD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70CD4"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այլ </w:t>
            </w:r>
            <w:r w:rsidR="00B70CD4" w:rsidRPr="00B70CD4">
              <w:rPr>
                <w:rFonts w:ascii="GHEA Grapalat" w:hAnsi="GHEA Grapalat"/>
                <w:sz w:val="20"/>
                <w:szCs w:val="20"/>
              </w:rPr>
              <w:t>(</w:t>
            </w:r>
            <w:r w:rsidR="00B70CD4" w:rsidRPr="00B70CD4">
              <w:rPr>
                <w:rFonts w:ascii="GHEA Grapalat" w:hAnsi="GHEA Grapalat"/>
                <w:sz w:val="20"/>
                <w:szCs w:val="20"/>
                <w:lang w:val="hy-AM"/>
              </w:rPr>
              <w:t>հստակեցնել</w:t>
            </w:r>
            <w:r w:rsidR="00B70CD4" w:rsidRPr="00B70CD4">
              <w:rPr>
                <w:rFonts w:ascii="GHEA Grapalat" w:hAnsi="GHEA Grapalat"/>
                <w:sz w:val="20"/>
                <w:szCs w:val="20"/>
              </w:rPr>
              <w:t>)</w:t>
            </w:r>
            <w:r w:rsidR="00B70CD4"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71597C" w:rsidRPr="00B70CD4" w14:paraId="1FE0FD81" w14:textId="77777777" w:rsidTr="00766F5F">
        <w:tc>
          <w:tcPr>
            <w:tcW w:w="9810" w:type="dxa"/>
          </w:tcPr>
          <w:p w14:paraId="74CAB725" w14:textId="723BC304" w:rsidR="0071597C" w:rsidRPr="00B70CD4" w:rsidRDefault="0071597C" w:rsidP="00B70CD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>11. Միջոցառման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ձևը (ընդգծել)` եզակի/բազմակի նստաշրջաններ (դրանց թիվը ______), բնույթը՝ </w:t>
            </w: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հաջորդական/միաժամանակյա 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(ընդգծել)</w:t>
            </w:r>
            <w:r w:rsidR="00B70CD4"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71597C" w:rsidRPr="00B70CD4" w14:paraId="1FF9FEA3" w14:textId="77777777" w:rsidTr="00766F5F">
        <w:tc>
          <w:tcPr>
            <w:tcW w:w="9810" w:type="dxa"/>
          </w:tcPr>
          <w:p w14:paraId="156A0978" w14:textId="21548BA1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12. Դասավանդման մեթոդաբանությունը</w:t>
            </w:r>
            <w:r w:rsidR="00766F5F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</w:p>
        </w:tc>
      </w:tr>
      <w:tr w:rsidR="0071597C" w:rsidRPr="00B70CD4" w14:paraId="2A7CCB97" w14:textId="77777777" w:rsidTr="00766F5F">
        <w:tc>
          <w:tcPr>
            <w:tcW w:w="9810" w:type="dxa"/>
          </w:tcPr>
          <w:p w14:paraId="0DFD5AD4" w14:textId="77777777" w:rsidR="0071597C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13. Դասավանդողների անուն ազգանուն(ներ)ը, ովքեր դիմում են դասավանդման համար կրեդիտներ ստանալու նպատակով` </w:t>
            </w:r>
          </w:p>
          <w:p w14:paraId="54AA75FA" w14:textId="437D7488" w:rsidR="00766F5F" w:rsidRPr="00B70CD4" w:rsidRDefault="00766F5F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1597C" w:rsidRPr="00B70CD4" w14:paraId="2E6E6E6C" w14:textId="77777777" w:rsidTr="00766F5F">
        <w:tc>
          <w:tcPr>
            <w:tcW w:w="9810" w:type="dxa"/>
          </w:tcPr>
          <w:p w14:paraId="109B3C8C" w14:textId="41DF50A9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14. Միջոցառման ծրագիրը գնահատվում է (ընդգծել)՝ ամբողջական/մասնակի</w:t>
            </w:r>
          </w:p>
        </w:tc>
      </w:tr>
      <w:tr w:rsidR="0071597C" w:rsidRPr="00B70CD4" w14:paraId="515253C8" w14:textId="77777777" w:rsidTr="00766F5F">
        <w:tc>
          <w:tcPr>
            <w:tcW w:w="9810" w:type="dxa"/>
          </w:tcPr>
          <w:p w14:paraId="5D8EFB7A" w14:textId="2F263DC2" w:rsidR="0071597C" w:rsidRPr="00B70CD4" w:rsidRDefault="0071597C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15. Մասնակի գնահատման դեպքում նշել գնահատման ենթակա հատվածը՝</w:t>
            </w:r>
          </w:p>
        </w:tc>
      </w:tr>
      <w:tr w:rsidR="0071597C" w:rsidRPr="00766F5F" w14:paraId="28F19629" w14:textId="77777777" w:rsidTr="00766F5F">
        <w:tc>
          <w:tcPr>
            <w:tcW w:w="9810" w:type="dxa"/>
          </w:tcPr>
          <w:p w14:paraId="5E64FF0A" w14:textId="77777777" w:rsidR="0071597C" w:rsidRPr="00766F5F" w:rsidRDefault="0071597C" w:rsidP="00766F5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16. Ֆինանսավորման աղբյուրներ` </w:t>
            </w:r>
          </w:p>
          <w:p w14:paraId="6399053D" w14:textId="77777777" w:rsidR="0071597C" w:rsidRPr="00B70CD4" w:rsidRDefault="0071597C" w:rsidP="00F66ECB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1) կազմակերպչի սեփական միջոցներ (նշել) ________,</w:t>
            </w:r>
          </w:p>
          <w:p w14:paraId="006AD080" w14:textId="77777777" w:rsidR="0071597C" w:rsidRPr="00B70CD4" w:rsidRDefault="0071597C" w:rsidP="00F66ECB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2) մասնակցության անդամավճարներ (նշել) ________,</w:t>
            </w:r>
          </w:p>
          <w:p w14:paraId="1CCD8216" w14:textId="77777777" w:rsidR="0071597C" w:rsidRPr="00B70CD4" w:rsidRDefault="0071597C" w:rsidP="00F66ECB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3) գիտական ծրագրից դուրս իրականացվող գովազդ (նշել) _________,</w:t>
            </w:r>
          </w:p>
          <w:p w14:paraId="130459B1" w14:textId="77777777" w:rsidR="0071597C" w:rsidRPr="00B70CD4" w:rsidRDefault="00421DE0" w:rsidP="00F66ECB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5C2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71597C" w:rsidRPr="00B70CD4">
              <w:rPr>
                <w:rFonts w:ascii="GHEA Grapalat" w:hAnsi="GHEA Grapalat"/>
                <w:sz w:val="20"/>
                <w:szCs w:val="20"/>
                <w:lang w:val="hy-AM"/>
              </w:rPr>
              <w:t>) օրենքով չարգելված այլ աղբյուրներից</w:t>
            </w:r>
            <w:r w:rsidR="0071597C" w:rsidRPr="00B70CD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71597C" w:rsidRPr="00B70CD4">
              <w:rPr>
                <w:rFonts w:ascii="GHEA Grapalat" w:hAnsi="GHEA Grapalat"/>
                <w:sz w:val="20"/>
                <w:szCs w:val="20"/>
                <w:lang w:val="hy-AM"/>
              </w:rPr>
              <w:t>(նշել) ________</w:t>
            </w:r>
          </w:p>
        </w:tc>
      </w:tr>
      <w:tr w:rsidR="0071597C" w:rsidRPr="00766F5F" w14:paraId="604ED093" w14:textId="77777777" w:rsidTr="00766F5F">
        <w:tc>
          <w:tcPr>
            <w:tcW w:w="9810" w:type="dxa"/>
          </w:tcPr>
          <w:p w14:paraId="571A5D3A" w14:textId="77777777" w:rsidR="0071597C" w:rsidRPr="00766F5F" w:rsidRDefault="0071597C" w:rsidP="00766F5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F5F">
              <w:rPr>
                <w:rFonts w:ascii="GHEA Grapalat" w:hAnsi="GHEA Grapalat"/>
                <w:sz w:val="20"/>
                <w:szCs w:val="20"/>
                <w:lang w:val="hy-AM"/>
              </w:rPr>
              <w:t>17. Միջոցառման հաղորդակցման լեզուն (նշել)՝__________________________</w:t>
            </w:r>
          </w:p>
          <w:p w14:paraId="2977505A" w14:textId="77777777" w:rsidR="0071597C" w:rsidRPr="00B70CD4" w:rsidRDefault="0071597C" w:rsidP="00F66ECB">
            <w:pPr>
              <w:pStyle w:val="ListParagraph"/>
              <w:ind w:left="426" w:hanging="2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Ապահովված է թարգմանություն՝</w:t>
            </w:r>
          </w:p>
          <w:p w14:paraId="6152596C" w14:textId="77777777" w:rsidR="0071597C" w:rsidRPr="00B70CD4" w:rsidRDefault="0071597C" w:rsidP="00F66ECB">
            <w:pPr>
              <w:pStyle w:val="ListParagraph"/>
              <w:ind w:left="4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□ Այո (նշել լեզուն(երը))_____________________</w:t>
            </w:r>
          </w:p>
          <w:p w14:paraId="2F3D5E13" w14:textId="7051E43A" w:rsidR="0071597C" w:rsidRPr="00B70CD4" w:rsidRDefault="0071597C" w:rsidP="00F66EC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□ Ոչ</w:t>
            </w:r>
          </w:p>
        </w:tc>
      </w:tr>
      <w:tr w:rsidR="0071597C" w:rsidRPr="00766F5F" w14:paraId="2187E9F9" w14:textId="77777777" w:rsidTr="00766F5F">
        <w:tc>
          <w:tcPr>
            <w:tcW w:w="9810" w:type="dxa"/>
          </w:tcPr>
          <w:p w14:paraId="4AA470CB" w14:textId="668208A6" w:rsidR="0071597C" w:rsidRPr="00B70CD4" w:rsidRDefault="0071597C" w:rsidP="00766F5F">
            <w:pPr>
              <w:pStyle w:val="ListParagraph"/>
              <w:spacing w:line="360" w:lineRule="auto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18. </w:t>
            </w:r>
            <w:r w:rsidR="00325C28" w:rsidRPr="00325C28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ազմակերպչական</w:t>
            </w:r>
            <w:r w:rsidR="00325C28" w:rsidRPr="00325C28">
              <w:rPr>
                <w:rFonts w:ascii="GHEA Grapalat" w:hAnsi="GHEA Grapalat"/>
                <w:sz w:val="20"/>
                <w:szCs w:val="20"/>
                <w:lang w:val="hy-AM"/>
              </w:rPr>
              <w:t>/գիտական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կոմիտեի (եթե այդպիսին առկա է) ղեկավարի և բոլոր անդամ(ներ)ի անուն(ներ)ը, պաշտոն(ներ)ը և կոնտակտային տվյալները՝</w:t>
            </w:r>
          </w:p>
        </w:tc>
      </w:tr>
      <w:tr w:rsidR="0071597C" w:rsidRPr="00766F5F" w14:paraId="6E2C0098" w14:textId="77777777" w:rsidTr="00766F5F">
        <w:tc>
          <w:tcPr>
            <w:tcW w:w="9810" w:type="dxa"/>
          </w:tcPr>
          <w:p w14:paraId="7627C135" w14:textId="13490A34" w:rsidR="0071597C" w:rsidRPr="00B70CD4" w:rsidRDefault="0071597C" w:rsidP="00F66ECB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0CD4">
              <w:rPr>
                <w:rFonts w:ascii="GHEA Grapalat" w:hAnsi="GHEA Grapalat" w:cs="GHEA Grapalat"/>
                <w:sz w:val="20"/>
                <w:szCs w:val="20"/>
                <w:lang w:val="hy-AM"/>
              </w:rPr>
              <w:t>19. Կազմակերպչի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70CD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հե</w:t>
            </w:r>
            <w:r w:rsidRPr="00B70CD4">
              <w:rPr>
                <w:rFonts w:ascii="GHEA Grapalat" w:hAnsi="GHEA Grapalat"/>
                <w:sz w:val="20"/>
                <w:szCs w:val="20"/>
                <w:lang w:val="hy-AM"/>
              </w:rPr>
              <w:t>տ մասնակիցների կապն ապահովելու նպատակով տրամադրվող կոնտակտային տվյալներ (միջոցառմանը մասնակիցների գրանցման, միջոցառման վերաբերյալ լրացուցիչ տեղեկատվություն ստանալու նպատակով)</w:t>
            </w:r>
            <w:r w:rsidR="00766F5F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</w:tr>
    </w:tbl>
    <w:p w14:paraId="291FA841" w14:textId="77777777" w:rsidR="0071597C" w:rsidRPr="00B70CD4" w:rsidRDefault="0071597C" w:rsidP="0071597C">
      <w:pPr>
        <w:tabs>
          <w:tab w:val="left" w:pos="993"/>
        </w:tabs>
        <w:spacing w:before="120" w:after="0" w:line="240" w:lineRule="auto"/>
        <w:rPr>
          <w:rFonts w:ascii="GHEA Grapalat" w:hAnsi="GHEA Grapalat"/>
          <w:b/>
          <w:i/>
          <w:sz w:val="20"/>
          <w:szCs w:val="20"/>
          <w:lang w:val="hy-AM"/>
        </w:rPr>
      </w:pPr>
      <w:r w:rsidRPr="00B70CD4">
        <w:rPr>
          <w:rFonts w:ascii="GHEA Grapalat" w:hAnsi="GHEA Grapalat"/>
          <w:b/>
          <w:i/>
          <w:sz w:val="20"/>
          <w:szCs w:val="20"/>
          <w:lang w:val="hy-AM"/>
        </w:rPr>
        <w:tab/>
      </w:r>
    </w:p>
    <w:p w14:paraId="3E8681C8" w14:textId="77777777" w:rsidR="0071597C" w:rsidRPr="00B70CD4" w:rsidRDefault="0071597C" w:rsidP="0071597C">
      <w:pPr>
        <w:tabs>
          <w:tab w:val="left" w:pos="993"/>
        </w:tabs>
        <w:spacing w:before="120" w:after="0" w:line="240" w:lineRule="auto"/>
        <w:ind w:firstLine="426"/>
        <w:rPr>
          <w:rFonts w:ascii="GHEA Grapalat" w:hAnsi="GHEA Grapalat"/>
          <w:b/>
          <w:i/>
          <w:sz w:val="20"/>
          <w:szCs w:val="20"/>
          <w:lang w:val="hy-AM"/>
        </w:rPr>
      </w:pPr>
      <w:r w:rsidRPr="00B70CD4">
        <w:rPr>
          <w:rFonts w:ascii="GHEA Grapalat" w:hAnsi="GHEA Grapalat"/>
          <w:b/>
          <w:i/>
          <w:sz w:val="20"/>
          <w:szCs w:val="20"/>
          <w:lang w:val="hy-AM"/>
        </w:rPr>
        <w:t xml:space="preserve">Կից ներկայացվող փաստաթղթերը և նյութերը՝ </w:t>
      </w:r>
    </w:p>
    <w:p w14:paraId="492DAA06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>1. Միջոցառման ծրագիրը (ԴՕԿ (DOC) ձևաչափով էլեկտրոնային տարբերակի առկայությունը պարտադիր է),</w:t>
      </w:r>
    </w:p>
    <w:p w14:paraId="77E0963F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 xml:space="preserve">2. </w:t>
      </w:r>
      <w:r w:rsidR="00B70CD4" w:rsidRPr="00B70CD4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>Տ</w:t>
      </w:r>
      <w:r w:rsidRPr="00B70CD4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 xml:space="preserve">եղեկատվություն կազմակերպչի և </w:t>
      </w:r>
      <w:r w:rsidRPr="00B70CD4">
        <w:rPr>
          <w:rFonts w:ascii="GHEA Grapalat" w:hAnsi="GHEA Grapalat" w:cs="Sylfaen"/>
          <w:sz w:val="20"/>
          <w:szCs w:val="20"/>
          <w:lang w:val="hy-AM"/>
        </w:rPr>
        <w:t xml:space="preserve">Միջոցառման կազմակերպման մեջ ներգրավված բոլոր կազմակերպությունների վերաբերյալ </w:t>
      </w:r>
      <w:r w:rsidRPr="00B70CD4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>(հակիրճ բնութագիր),</w:t>
      </w:r>
    </w:p>
    <w:p w14:paraId="7DF0E891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 xml:space="preserve">3. 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>Դ</w:t>
      </w:r>
      <w:r w:rsidRPr="00B70CD4">
        <w:rPr>
          <w:rFonts w:ascii="GHEA Grapalat" w:hAnsi="GHEA Grapalat" w:cs="Sylfaen"/>
          <w:sz w:val="20"/>
          <w:szCs w:val="20"/>
          <w:lang w:val="hy-AM"/>
        </w:rPr>
        <w:t>ասավանդող(ներ)ի անվանական ցանկը և  ինքնակենսագրություն(ներ)ը,</w:t>
      </w:r>
      <w:r w:rsidRPr="00B70CD4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 xml:space="preserve"> </w:t>
      </w:r>
    </w:p>
    <w:p w14:paraId="1E170248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>4. Միջոցառման մասնակիցներին և դասավանդողներին տրվող վկայականի ձևանմուշը համաձայն Ձև N 6-ի,</w:t>
      </w:r>
    </w:p>
    <w:p w14:paraId="73BF4484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 w:cs="Sylfaen"/>
          <w:sz w:val="20"/>
          <w:szCs w:val="20"/>
          <w:lang w:val="hy-AM"/>
        </w:rPr>
      </w:pPr>
      <w:r w:rsidRPr="00B70CD4">
        <w:rPr>
          <w:rStyle w:val="apple-converted-space"/>
          <w:rFonts w:ascii="GHEA Grapalat" w:hAnsi="GHEA Grapalat" w:cs="Arial"/>
          <w:sz w:val="20"/>
          <w:szCs w:val="20"/>
          <w:lang w:val="hy-AM"/>
        </w:rPr>
        <w:t xml:space="preserve">5. </w:t>
      </w:r>
      <w:r w:rsidRPr="00B70CD4">
        <w:rPr>
          <w:rFonts w:ascii="GHEA Grapalat" w:hAnsi="GHEA Grapalat" w:cs="Sylfaen"/>
          <w:sz w:val="20"/>
          <w:szCs w:val="20"/>
          <w:lang w:val="hy-AM"/>
        </w:rPr>
        <w:t>Միջոցառման ծրագրային նյութերի բովանդակության և որակի համար պատասխանատու անձի (անձանց) կողմից տրված եզրակացությունը,</w:t>
      </w:r>
    </w:p>
    <w:p w14:paraId="0BB47D48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 w:cs="Sylfaen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 xml:space="preserve">6. 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>Շ</w:t>
      </w:r>
      <w:r w:rsidRPr="00B70CD4">
        <w:rPr>
          <w:rFonts w:ascii="GHEA Grapalat" w:hAnsi="GHEA Grapalat" w:cs="Sylfaen"/>
          <w:sz w:val="20"/>
          <w:szCs w:val="20"/>
          <w:lang w:val="hy-AM"/>
        </w:rPr>
        <w:t>ահերի բախման հայտարարագիր(եր),</w:t>
      </w:r>
    </w:p>
    <w:p w14:paraId="2636FA6A" w14:textId="77777777" w:rsidR="0071597C" w:rsidRPr="00B70CD4" w:rsidRDefault="0071597C" w:rsidP="0071597C">
      <w:pPr>
        <w:spacing w:after="0" w:line="360" w:lineRule="auto"/>
        <w:ind w:left="425" w:right="424"/>
        <w:rPr>
          <w:rFonts w:ascii="GHEA Grapalat" w:hAnsi="GHEA Grapalat"/>
          <w:sz w:val="20"/>
          <w:szCs w:val="20"/>
          <w:lang w:val="hy-AM"/>
        </w:rPr>
      </w:pPr>
      <w:r w:rsidRPr="00B70CD4">
        <w:rPr>
          <w:rFonts w:ascii="GHEA Grapalat" w:hAnsi="GHEA Grapalat"/>
          <w:sz w:val="20"/>
          <w:szCs w:val="20"/>
          <w:lang w:val="hy-AM"/>
        </w:rPr>
        <w:lastRenderedPageBreak/>
        <w:t xml:space="preserve">7. </w:t>
      </w:r>
      <w:r w:rsidR="00B70CD4" w:rsidRPr="00B70CD4">
        <w:rPr>
          <w:rFonts w:ascii="GHEA Grapalat" w:hAnsi="GHEA Grapalat"/>
          <w:sz w:val="20"/>
          <w:szCs w:val="20"/>
          <w:lang w:val="hy-AM"/>
        </w:rPr>
        <w:t>Ս</w:t>
      </w:r>
      <w:r w:rsidRPr="00B70CD4">
        <w:rPr>
          <w:rFonts w:ascii="GHEA Grapalat" w:hAnsi="GHEA Grapalat"/>
          <w:sz w:val="20"/>
          <w:szCs w:val="20"/>
          <w:lang w:val="hy-AM"/>
        </w:rPr>
        <w:t>կզբնաղբյուրների ցանկը և/կամ հղումները, որոնք օգտագործվել են ծրագրային նյութերը պատրաստելիս</w:t>
      </w:r>
      <w:r w:rsidR="00B70CD4" w:rsidRPr="00B70CD4">
        <w:rPr>
          <w:rFonts w:ascii="GHEA Grapalat" w:hAnsi="GHEA Grapalat"/>
          <w:sz w:val="20"/>
          <w:szCs w:val="20"/>
          <w:lang w:val="hy-AM"/>
        </w:rPr>
        <w:t xml:space="preserve"> (պահանջի դեպքում)</w:t>
      </w:r>
      <w:r w:rsidRPr="00B70CD4">
        <w:rPr>
          <w:rFonts w:ascii="GHEA Grapalat" w:hAnsi="GHEA Grapalat"/>
          <w:sz w:val="20"/>
          <w:szCs w:val="20"/>
          <w:lang w:val="hy-AM"/>
        </w:rPr>
        <w:t>,</w:t>
      </w:r>
    </w:p>
    <w:p w14:paraId="26318462" w14:textId="01F033DA" w:rsidR="0071597C" w:rsidRDefault="0071597C" w:rsidP="0071597C">
      <w:pPr>
        <w:spacing w:after="0" w:line="360" w:lineRule="auto"/>
        <w:ind w:left="425" w:right="424"/>
        <w:rPr>
          <w:rFonts w:ascii="Microsoft JhengHei" w:eastAsia="Microsoft JhengHei" w:hAnsi="Microsoft JhengHei" w:cs="Microsoft JhengHei"/>
          <w:sz w:val="20"/>
          <w:szCs w:val="20"/>
          <w:lang w:val="hy-AM"/>
        </w:rPr>
      </w:pPr>
      <w:r w:rsidRPr="00B70CD4">
        <w:rPr>
          <w:rFonts w:ascii="GHEA Grapalat" w:hAnsi="GHEA Grapalat"/>
          <w:sz w:val="20"/>
          <w:szCs w:val="20"/>
          <w:lang w:val="hy-AM"/>
        </w:rPr>
        <w:t xml:space="preserve">8. </w:t>
      </w:r>
      <w:r w:rsidR="00B70CD4" w:rsidRPr="00B70CD4">
        <w:rPr>
          <w:rFonts w:ascii="GHEA Grapalat" w:hAnsi="GHEA Grapalat"/>
          <w:sz w:val="20"/>
          <w:szCs w:val="20"/>
          <w:lang w:val="hy-AM"/>
        </w:rPr>
        <w:t>Դ</w:t>
      </w:r>
      <w:r w:rsidRPr="00B70CD4">
        <w:rPr>
          <w:rFonts w:ascii="GHEA Grapalat" w:hAnsi="GHEA Grapalat"/>
          <w:sz w:val="20"/>
          <w:szCs w:val="20"/>
          <w:lang w:val="hy-AM"/>
        </w:rPr>
        <w:t>ասախոսությունների սեղմագրերը (պահանջի դեպքում)</w:t>
      </w:r>
      <w:r w:rsidR="00766F5F">
        <w:rPr>
          <w:rFonts w:ascii="Microsoft JhengHei" w:eastAsia="Microsoft JhengHei" w:hAnsi="Microsoft JhengHei" w:cs="Microsoft JhengHei"/>
          <w:sz w:val="20"/>
          <w:szCs w:val="20"/>
          <w:lang w:val="hy-AM"/>
        </w:rPr>
        <w:t>․</w:t>
      </w:r>
    </w:p>
    <w:p w14:paraId="1EB80A74" w14:textId="25ED4541" w:rsidR="00766F5F" w:rsidRPr="00766F5F" w:rsidRDefault="00766F5F" w:rsidP="0071597C">
      <w:pPr>
        <w:spacing w:after="0" w:line="360" w:lineRule="auto"/>
        <w:ind w:left="425" w:right="424"/>
        <w:rPr>
          <w:rFonts w:ascii="Sylfaen" w:eastAsia="Microsoft JhengHei" w:hAnsi="Sylfaen" w:cs="Microsoft JhengHei"/>
          <w:sz w:val="20"/>
          <w:szCs w:val="20"/>
          <w:lang w:val="hy-AM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val="hy-AM"/>
        </w:rPr>
        <w:t xml:space="preserve">9․ </w:t>
      </w:r>
      <w:r>
        <w:rPr>
          <w:rFonts w:ascii="GHEA Grapalat" w:hAnsi="GHEA Grapalat"/>
          <w:sz w:val="20"/>
          <w:szCs w:val="20"/>
          <w:lang w:val="hy-AM"/>
        </w:rPr>
        <w:t>Ս</w:t>
      </w:r>
      <w:r w:rsidRPr="00766F5F">
        <w:rPr>
          <w:rFonts w:ascii="GHEA Grapalat" w:hAnsi="GHEA Grapalat"/>
          <w:sz w:val="20"/>
          <w:szCs w:val="20"/>
          <w:lang w:val="hy-AM"/>
        </w:rPr>
        <w:t>ույն</w:t>
      </w:r>
      <w:r>
        <w:rPr>
          <w:rFonts w:ascii="GHEA Grapalat" w:hAnsi="GHEA Grapalat"/>
          <w:sz w:val="20"/>
          <w:szCs w:val="20"/>
          <w:lang w:val="hy-AM"/>
        </w:rPr>
        <w:t xml:space="preserve"> հրամանի հավելված 1-ի 5-րդ կետի 2-րդենթակետի ժբ</w:t>
      </w:r>
      <w:r w:rsidRPr="00766F5F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 w:rsidRPr="00766F5F">
        <w:rPr>
          <w:rFonts w:ascii="GHEA Grapalat" w:hAnsi="GHEA Grapalat"/>
          <w:sz w:val="20"/>
          <w:szCs w:val="20"/>
          <w:lang w:val="hy-AM"/>
        </w:rPr>
        <w:t xml:space="preserve"> պարբերությամբ նախատեսված կլինիկական բազա ունենալու կամ կլինիկական բազայի հետ համագործակցության փաստը հավաստող փաստաթուղթը (հուշագիր, պայմանագիր, համաձայնագիր) կամ սիմուլյացիոն սարքավորումներով հագեցած սենյակ ունենալու վերաբերյալ տեղեկատվություն (գործնական բաղադրիչ ունեցող Միջոցառման դեպքում)</w:t>
      </w:r>
    </w:p>
    <w:p w14:paraId="54B06F34" w14:textId="77777777" w:rsidR="0071597C" w:rsidRPr="00B70CD4" w:rsidRDefault="0071597C" w:rsidP="0071597C">
      <w:pPr>
        <w:spacing w:after="0" w:line="240" w:lineRule="auto"/>
        <w:ind w:firstLine="708"/>
        <w:rPr>
          <w:rFonts w:ascii="GHEA Grapalat" w:hAnsi="GHEA Grapalat"/>
          <w:sz w:val="20"/>
          <w:szCs w:val="20"/>
          <w:lang w:val="hy-AM"/>
        </w:rPr>
      </w:pPr>
    </w:p>
    <w:p w14:paraId="6E7C09A8" w14:textId="77777777" w:rsidR="00766F5F" w:rsidRDefault="00766F5F" w:rsidP="0071597C">
      <w:pPr>
        <w:tabs>
          <w:tab w:val="left" w:pos="993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FA7024C" w14:textId="4D631DD3" w:rsidR="0071597C" w:rsidRPr="00B70CD4" w:rsidRDefault="0071597C" w:rsidP="0071597C">
      <w:pPr>
        <w:tabs>
          <w:tab w:val="left" w:pos="993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>Դիմող՝ ____________________________________________________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0CD4">
        <w:rPr>
          <w:rFonts w:asciiTheme="minorHAnsi" w:hAnsiTheme="minorHAnsi" w:cs="Sylfaen"/>
          <w:sz w:val="20"/>
          <w:szCs w:val="20"/>
          <w:lang w:val="hy-AM"/>
        </w:rPr>
        <w:t xml:space="preserve">    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0CD4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 xml:space="preserve"> ___ ________</w:t>
      </w:r>
      <w:r w:rsidR="00B70CD4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="00B70CD4" w:rsidRPr="00B70CD4">
        <w:rPr>
          <w:rFonts w:ascii="GHEA Grapalat" w:hAnsi="GHEA Grapalat" w:cs="Sylfaen"/>
          <w:sz w:val="20"/>
          <w:szCs w:val="20"/>
          <w:lang w:val="hy-AM"/>
        </w:rPr>
        <w:t>20_____թ</w:t>
      </w:r>
      <w:r w:rsidR="00B70CD4" w:rsidRPr="00B70CD4">
        <w:rPr>
          <w:rFonts w:ascii="Cambria Math" w:hAnsi="Cambria Math" w:cs="Cambria Math"/>
          <w:sz w:val="20"/>
          <w:szCs w:val="20"/>
          <w:lang w:val="hy-AM"/>
        </w:rPr>
        <w:t>․</w:t>
      </w:r>
    </w:p>
    <w:p w14:paraId="150FE060" w14:textId="77777777" w:rsidR="005C544E" w:rsidRPr="00B70CD4" w:rsidRDefault="00B70CD4" w:rsidP="0071597C">
      <w:pPr>
        <w:tabs>
          <w:tab w:val="left" w:pos="993"/>
        </w:tabs>
        <w:spacing w:after="0" w:line="240" w:lineRule="auto"/>
        <w:ind w:left="720" w:hanging="720"/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hy-AM"/>
        </w:rPr>
      </w:pPr>
      <w:r w:rsidRPr="00B70CD4">
        <w:rPr>
          <w:rFonts w:ascii="GHEA Grapalat" w:hAnsi="GHEA Grapalat" w:cs="Sylfaen"/>
          <w:sz w:val="20"/>
          <w:szCs w:val="20"/>
          <w:lang w:val="hy-AM"/>
        </w:rPr>
        <w:tab/>
      </w:r>
      <w:r w:rsidRPr="00B70CD4">
        <w:rPr>
          <w:rFonts w:ascii="GHEA Grapalat" w:hAnsi="GHEA Grapalat" w:cs="Sylfaen"/>
          <w:sz w:val="20"/>
          <w:szCs w:val="20"/>
          <w:lang w:val="hy-AM"/>
        </w:rPr>
        <w:tab/>
      </w:r>
      <w:r w:rsidRPr="00B70CD4">
        <w:rPr>
          <w:rFonts w:ascii="GHEA Grapalat" w:hAnsi="GHEA Grapalat" w:cs="Sylfaen"/>
          <w:sz w:val="20"/>
          <w:szCs w:val="20"/>
          <w:lang w:val="hy-AM"/>
        </w:rPr>
        <w:tab/>
      </w:r>
      <w:r w:rsidRPr="00B70CD4">
        <w:rPr>
          <w:rFonts w:ascii="GHEA Grapalat" w:hAnsi="GHEA Grapalat" w:cs="Sylfaen"/>
          <w:sz w:val="20"/>
          <w:szCs w:val="20"/>
          <w:lang w:val="hy-AM"/>
        </w:rPr>
        <w:tab/>
        <w:t>(անուն,ազգանուն,</w:t>
      </w:r>
      <w:r w:rsidR="0071597C" w:rsidRPr="00B70CD4">
        <w:rPr>
          <w:rFonts w:ascii="GHEA Grapalat" w:hAnsi="GHEA Grapalat" w:cs="Sylfaen"/>
          <w:sz w:val="20"/>
          <w:szCs w:val="20"/>
          <w:lang w:val="hy-AM"/>
        </w:rPr>
        <w:t xml:space="preserve">ստորագրություն)     </w:t>
      </w:r>
      <w:r w:rsidRPr="00B70CD4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</w:p>
    <w:sectPr w:rsidR="005C544E" w:rsidRPr="00B70C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2CB6" w14:textId="77777777" w:rsidR="006C0E8E" w:rsidRDefault="006C0E8E">
      <w:pPr>
        <w:spacing w:after="0" w:line="240" w:lineRule="auto"/>
      </w:pPr>
      <w:r>
        <w:separator/>
      </w:r>
    </w:p>
  </w:endnote>
  <w:endnote w:type="continuationSeparator" w:id="0">
    <w:p w14:paraId="00C83DA5" w14:textId="77777777" w:rsidR="006C0E8E" w:rsidRDefault="006C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187B" w14:textId="77777777" w:rsidR="006C0E8E" w:rsidRDefault="006C0E8E">
      <w:pPr>
        <w:spacing w:after="0" w:line="240" w:lineRule="auto"/>
      </w:pPr>
      <w:r>
        <w:separator/>
      </w:r>
    </w:p>
  </w:footnote>
  <w:footnote w:type="continuationSeparator" w:id="0">
    <w:p w14:paraId="02B3E315" w14:textId="77777777" w:rsidR="006C0E8E" w:rsidRDefault="006C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DC1D" w14:textId="77777777" w:rsidR="00000000" w:rsidRDefault="00170F7C">
    <w:pPr>
      <w:pStyle w:val="BodyText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C38643" wp14:editId="7A029852">
              <wp:simplePos x="0" y="0"/>
              <wp:positionH relativeFrom="page">
                <wp:posOffset>275590</wp:posOffset>
              </wp:positionH>
              <wp:positionV relativeFrom="page">
                <wp:posOffset>542290</wp:posOffset>
              </wp:positionV>
              <wp:extent cx="385381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8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9B71F" w14:textId="77777777" w:rsidR="00000000" w:rsidRDefault="00000000">
                          <w:pPr>
                            <w:pStyle w:val="BodyText"/>
                            <w:spacing w:line="282" w:lineRule="exact"/>
                            <w:ind w:left="2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386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.7pt;margin-top:42.7pt;width:303.45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" filled="f" stroked="f">
              <v:textbox inset="0,0,0,0">
                <w:txbxContent>
                  <w:p w14:paraId="6CC9B71F" w14:textId="77777777" w:rsidR="00000000" w:rsidRDefault="00000000">
                    <w:pPr>
                      <w:pStyle w:val="BodyText"/>
                      <w:spacing w:line="282" w:lineRule="exact"/>
                      <w:ind w:left="2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9A75C7" wp14:editId="50A53406">
              <wp:simplePos x="0" y="0"/>
              <wp:positionH relativeFrom="page">
                <wp:posOffset>6934835</wp:posOffset>
              </wp:positionH>
              <wp:positionV relativeFrom="page">
                <wp:posOffset>542290</wp:posOffset>
              </wp:positionV>
              <wp:extent cx="419100" cy="195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C7FFE" w14:textId="77777777" w:rsidR="00000000" w:rsidRDefault="00000000">
                          <w:pPr>
                            <w:pStyle w:val="BodyText"/>
                            <w:spacing w:line="282" w:lineRule="exact"/>
                            <w:ind w:left="40"/>
                            <w:rPr>
                              <w:rFonts w:asci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A75C7" id="Text Box 1" o:spid="_x0000_s1027" type="#_x0000_t202" style="position:absolute;margin-left:546.05pt;margin-top:42.7pt;width:3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" filled="f" stroked="f">
              <v:textbox inset="0,0,0,0">
                <w:txbxContent>
                  <w:p w14:paraId="6F1C7FFE" w14:textId="77777777" w:rsidR="00000000" w:rsidRDefault="00000000">
                    <w:pPr>
                      <w:pStyle w:val="BodyText"/>
                      <w:spacing w:line="282" w:lineRule="exact"/>
                      <w:ind w:left="40"/>
                      <w:rPr>
                        <w:rFonts w:asci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6D07"/>
    <w:multiLevelType w:val="hybridMultilevel"/>
    <w:tmpl w:val="D7BA8978"/>
    <w:lvl w:ilvl="0" w:tplc="6AF475A0">
      <w:start w:val="1"/>
      <w:numFmt w:val="decimal"/>
      <w:lvlText w:val="%1)"/>
      <w:lvlJc w:val="left"/>
      <w:pPr>
        <w:ind w:left="229" w:hanging="231"/>
        <w:jc w:val="left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pt-PT" w:bidi="pt-PT"/>
      </w:rPr>
    </w:lvl>
    <w:lvl w:ilvl="1" w:tplc="EFE26C52">
      <w:numFmt w:val="bullet"/>
      <w:lvlText w:val="•"/>
      <w:lvlJc w:val="left"/>
      <w:pPr>
        <w:ind w:left="1128" w:hanging="231"/>
      </w:pPr>
      <w:rPr>
        <w:rFonts w:hint="default"/>
        <w:lang w:val="pt-PT" w:eastAsia="pt-PT" w:bidi="pt-PT"/>
      </w:rPr>
    </w:lvl>
    <w:lvl w:ilvl="2" w:tplc="ECAAD7CA">
      <w:numFmt w:val="bullet"/>
      <w:lvlText w:val="•"/>
      <w:lvlJc w:val="left"/>
      <w:pPr>
        <w:ind w:left="2036" w:hanging="231"/>
      </w:pPr>
      <w:rPr>
        <w:rFonts w:hint="default"/>
        <w:lang w:val="pt-PT" w:eastAsia="pt-PT" w:bidi="pt-PT"/>
      </w:rPr>
    </w:lvl>
    <w:lvl w:ilvl="3" w:tplc="20467AEC">
      <w:numFmt w:val="bullet"/>
      <w:lvlText w:val="•"/>
      <w:lvlJc w:val="left"/>
      <w:pPr>
        <w:ind w:left="2944" w:hanging="231"/>
      </w:pPr>
      <w:rPr>
        <w:rFonts w:hint="default"/>
        <w:lang w:val="pt-PT" w:eastAsia="pt-PT" w:bidi="pt-PT"/>
      </w:rPr>
    </w:lvl>
    <w:lvl w:ilvl="4" w:tplc="26DC3052">
      <w:numFmt w:val="bullet"/>
      <w:lvlText w:val="•"/>
      <w:lvlJc w:val="left"/>
      <w:pPr>
        <w:ind w:left="3852" w:hanging="231"/>
      </w:pPr>
      <w:rPr>
        <w:rFonts w:hint="default"/>
        <w:lang w:val="pt-PT" w:eastAsia="pt-PT" w:bidi="pt-PT"/>
      </w:rPr>
    </w:lvl>
    <w:lvl w:ilvl="5" w:tplc="1E1A28B8">
      <w:numFmt w:val="bullet"/>
      <w:lvlText w:val="•"/>
      <w:lvlJc w:val="left"/>
      <w:pPr>
        <w:ind w:left="4761" w:hanging="231"/>
      </w:pPr>
      <w:rPr>
        <w:rFonts w:hint="default"/>
        <w:lang w:val="pt-PT" w:eastAsia="pt-PT" w:bidi="pt-PT"/>
      </w:rPr>
    </w:lvl>
    <w:lvl w:ilvl="6" w:tplc="91B69D78">
      <w:numFmt w:val="bullet"/>
      <w:lvlText w:val="•"/>
      <w:lvlJc w:val="left"/>
      <w:pPr>
        <w:ind w:left="5669" w:hanging="231"/>
      </w:pPr>
      <w:rPr>
        <w:rFonts w:hint="default"/>
        <w:lang w:val="pt-PT" w:eastAsia="pt-PT" w:bidi="pt-PT"/>
      </w:rPr>
    </w:lvl>
    <w:lvl w:ilvl="7" w:tplc="6A606626">
      <w:numFmt w:val="bullet"/>
      <w:lvlText w:val="•"/>
      <w:lvlJc w:val="left"/>
      <w:pPr>
        <w:ind w:left="6577" w:hanging="231"/>
      </w:pPr>
      <w:rPr>
        <w:rFonts w:hint="default"/>
        <w:lang w:val="pt-PT" w:eastAsia="pt-PT" w:bidi="pt-PT"/>
      </w:rPr>
    </w:lvl>
    <w:lvl w:ilvl="8" w:tplc="46429D6E">
      <w:numFmt w:val="bullet"/>
      <w:lvlText w:val="•"/>
      <w:lvlJc w:val="left"/>
      <w:pPr>
        <w:ind w:left="7485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6D360C39"/>
    <w:multiLevelType w:val="hybridMultilevel"/>
    <w:tmpl w:val="1C843D66"/>
    <w:lvl w:ilvl="0" w:tplc="CDF25888">
      <w:start w:val="1"/>
      <w:numFmt w:val="decimal"/>
      <w:lvlText w:val="%1."/>
      <w:lvlJc w:val="left"/>
      <w:pPr>
        <w:ind w:left="905" w:hanging="216"/>
        <w:jc w:val="left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pt-PT" w:bidi="pt-PT"/>
      </w:rPr>
    </w:lvl>
    <w:lvl w:ilvl="1" w:tplc="D79AC776">
      <w:numFmt w:val="bullet"/>
      <w:lvlText w:val="•"/>
      <w:lvlJc w:val="left"/>
      <w:pPr>
        <w:ind w:left="1950" w:hanging="216"/>
      </w:pPr>
      <w:rPr>
        <w:rFonts w:hint="default"/>
        <w:lang w:val="pt-PT" w:eastAsia="pt-PT" w:bidi="pt-PT"/>
      </w:rPr>
    </w:lvl>
    <w:lvl w:ilvl="2" w:tplc="76181064">
      <w:numFmt w:val="bullet"/>
      <w:lvlText w:val="•"/>
      <w:lvlJc w:val="left"/>
      <w:pPr>
        <w:ind w:left="3000" w:hanging="216"/>
      </w:pPr>
      <w:rPr>
        <w:rFonts w:hint="default"/>
        <w:lang w:val="pt-PT" w:eastAsia="pt-PT" w:bidi="pt-PT"/>
      </w:rPr>
    </w:lvl>
    <w:lvl w:ilvl="3" w:tplc="1C704510">
      <w:numFmt w:val="bullet"/>
      <w:lvlText w:val="•"/>
      <w:lvlJc w:val="left"/>
      <w:pPr>
        <w:ind w:left="4050" w:hanging="216"/>
      </w:pPr>
      <w:rPr>
        <w:rFonts w:hint="default"/>
        <w:lang w:val="pt-PT" w:eastAsia="pt-PT" w:bidi="pt-PT"/>
      </w:rPr>
    </w:lvl>
    <w:lvl w:ilvl="4" w:tplc="CE28680C">
      <w:numFmt w:val="bullet"/>
      <w:lvlText w:val="•"/>
      <w:lvlJc w:val="left"/>
      <w:pPr>
        <w:ind w:left="5100" w:hanging="216"/>
      </w:pPr>
      <w:rPr>
        <w:rFonts w:hint="default"/>
        <w:lang w:val="pt-PT" w:eastAsia="pt-PT" w:bidi="pt-PT"/>
      </w:rPr>
    </w:lvl>
    <w:lvl w:ilvl="5" w:tplc="35F6A85C">
      <w:numFmt w:val="bullet"/>
      <w:lvlText w:val="•"/>
      <w:lvlJc w:val="left"/>
      <w:pPr>
        <w:ind w:left="6150" w:hanging="216"/>
      </w:pPr>
      <w:rPr>
        <w:rFonts w:hint="default"/>
        <w:lang w:val="pt-PT" w:eastAsia="pt-PT" w:bidi="pt-PT"/>
      </w:rPr>
    </w:lvl>
    <w:lvl w:ilvl="6" w:tplc="435EE896">
      <w:numFmt w:val="bullet"/>
      <w:lvlText w:val="•"/>
      <w:lvlJc w:val="left"/>
      <w:pPr>
        <w:ind w:left="7200" w:hanging="216"/>
      </w:pPr>
      <w:rPr>
        <w:rFonts w:hint="default"/>
        <w:lang w:val="pt-PT" w:eastAsia="pt-PT" w:bidi="pt-PT"/>
      </w:rPr>
    </w:lvl>
    <w:lvl w:ilvl="7" w:tplc="6636AD4C">
      <w:numFmt w:val="bullet"/>
      <w:lvlText w:val="•"/>
      <w:lvlJc w:val="left"/>
      <w:pPr>
        <w:ind w:left="8250" w:hanging="216"/>
      </w:pPr>
      <w:rPr>
        <w:rFonts w:hint="default"/>
        <w:lang w:val="pt-PT" w:eastAsia="pt-PT" w:bidi="pt-PT"/>
      </w:rPr>
    </w:lvl>
    <w:lvl w:ilvl="8" w:tplc="EC80A926">
      <w:numFmt w:val="bullet"/>
      <w:lvlText w:val="•"/>
      <w:lvlJc w:val="left"/>
      <w:pPr>
        <w:ind w:left="9300" w:hanging="216"/>
      </w:pPr>
      <w:rPr>
        <w:rFonts w:hint="default"/>
        <w:lang w:val="pt-PT" w:eastAsia="pt-PT" w:bidi="pt-PT"/>
      </w:rPr>
    </w:lvl>
  </w:abstractNum>
  <w:num w:numId="1" w16cid:durableId="1845198327">
    <w:abstractNumId w:val="1"/>
  </w:num>
  <w:num w:numId="2" w16cid:durableId="32312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1"/>
    <w:rsid w:val="00170F7C"/>
    <w:rsid w:val="00211EED"/>
    <w:rsid w:val="002271A0"/>
    <w:rsid w:val="00316A70"/>
    <w:rsid w:val="00325C28"/>
    <w:rsid w:val="003B5CA3"/>
    <w:rsid w:val="00421DE0"/>
    <w:rsid w:val="00444DC0"/>
    <w:rsid w:val="0048767E"/>
    <w:rsid w:val="005C544E"/>
    <w:rsid w:val="006C0E8E"/>
    <w:rsid w:val="0071597C"/>
    <w:rsid w:val="00766F5F"/>
    <w:rsid w:val="00837621"/>
    <w:rsid w:val="008F2FEE"/>
    <w:rsid w:val="00B70CD4"/>
    <w:rsid w:val="00BC69B7"/>
    <w:rsid w:val="00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5B7D"/>
  <w15:docId w15:val="{B1DC5036-49E5-49E6-9E30-38A4A532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7C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Heading3">
    <w:name w:val="heading 3"/>
    <w:basedOn w:val="Normal"/>
    <w:link w:val="Heading3Char"/>
    <w:uiPriority w:val="1"/>
    <w:qFormat/>
    <w:rsid w:val="00170F7C"/>
    <w:pPr>
      <w:widowControl w:val="0"/>
      <w:autoSpaceDE w:val="0"/>
      <w:autoSpaceDN w:val="0"/>
      <w:spacing w:after="0" w:line="240" w:lineRule="auto"/>
      <w:ind w:left="682"/>
      <w:jc w:val="left"/>
      <w:outlineLvl w:val="2"/>
    </w:pPr>
    <w:rPr>
      <w:rFonts w:ascii="Sylfaen" w:eastAsia="Sylfaen" w:hAnsi="Sylfaen" w:cs="Sylfaen"/>
      <w:b/>
      <w:bCs/>
      <w:sz w:val="26"/>
      <w:szCs w:val="26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70F7C"/>
    <w:rPr>
      <w:rFonts w:ascii="Sylfaen" w:eastAsia="Sylfaen" w:hAnsi="Sylfaen" w:cs="Sylfaen"/>
      <w:b/>
      <w:bCs/>
      <w:sz w:val="26"/>
      <w:szCs w:val="26"/>
      <w:lang w:val="pt-PT" w:eastAsia="pt-PT" w:bidi="pt-PT"/>
    </w:rPr>
  </w:style>
  <w:style w:type="paragraph" w:styleId="BodyText">
    <w:name w:val="Body Text"/>
    <w:basedOn w:val="Normal"/>
    <w:link w:val="BodyTextChar"/>
    <w:uiPriority w:val="1"/>
    <w:qFormat/>
    <w:rsid w:val="00170F7C"/>
    <w:pPr>
      <w:widowControl w:val="0"/>
      <w:autoSpaceDE w:val="0"/>
      <w:autoSpaceDN w:val="0"/>
      <w:spacing w:after="0" w:line="240" w:lineRule="auto"/>
      <w:ind w:left="329"/>
      <w:jc w:val="left"/>
    </w:pPr>
    <w:rPr>
      <w:rFonts w:ascii="Sylfaen" w:eastAsia="Sylfaen" w:hAnsi="Sylfaen" w:cs="Sylfaen"/>
      <w:sz w:val="26"/>
      <w:szCs w:val="26"/>
      <w:lang w:val="pt-PT" w:eastAsia="pt-PT" w:bidi="pt-PT"/>
    </w:rPr>
  </w:style>
  <w:style w:type="character" w:customStyle="1" w:styleId="BodyTextChar">
    <w:name w:val="Body Text Char"/>
    <w:basedOn w:val="DefaultParagraphFont"/>
    <w:link w:val="BodyText"/>
    <w:uiPriority w:val="1"/>
    <w:rsid w:val="00170F7C"/>
    <w:rPr>
      <w:rFonts w:ascii="Sylfaen" w:eastAsia="Sylfaen" w:hAnsi="Sylfaen" w:cs="Sylfaen"/>
      <w:sz w:val="26"/>
      <w:szCs w:val="26"/>
      <w:lang w:val="pt-PT" w:eastAsia="pt-PT" w:bidi="pt-PT"/>
    </w:rPr>
  </w:style>
  <w:style w:type="paragraph" w:styleId="ListParagraph">
    <w:name w:val="List Paragraph"/>
    <w:basedOn w:val="Normal"/>
    <w:uiPriority w:val="34"/>
    <w:qFormat/>
    <w:rsid w:val="00170F7C"/>
    <w:pPr>
      <w:widowControl w:val="0"/>
      <w:autoSpaceDE w:val="0"/>
      <w:autoSpaceDN w:val="0"/>
      <w:spacing w:after="0" w:line="240" w:lineRule="auto"/>
      <w:ind w:left="329" w:firstLine="360"/>
      <w:jc w:val="left"/>
    </w:pPr>
    <w:rPr>
      <w:rFonts w:ascii="Sylfaen" w:eastAsia="Sylfaen" w:hAnsi="Sylfaen" w:cs="Sylfae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70F7C"/>
    <w:pPr>
      <w:widowControl w:val="0"/>
      <w:autoSpaceDE w:val="0"/>
      <w:autoSpaceDN w:val="0"/>
      <w:spacing w:after="0" w:line="240" w:lineRule="auto"/>
      <w:ind w:left="13"/>
      <w:jc w:val="left"/>
    </w:pPr>
    <w:rPr>
      <w:rFonts w:ascii="Sylfaen" w:eastAsia="Sylfaen" w:hAnsi="Sylfaen" w:cs="Sylfaen"/>
      <w:lang w:val="pt-PT" w:eastAsia="pt-PT" w:bidi="pt-PT"/>
    </w:rPr>
  </w:style>
  <w:style w:type="paragraph" w:styleId="Header">
    <w:name w:val="header"/>
    <w:basedOn w:val="Normal"/>
    <w:link w:val="HeaderChar"/>
    <w:uiPriority w:val="99"/>
    <w:unhideWhenUsed/>
    <w:rsid w:val="003B5CA3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5CA3"/>
  </w:style>
  <w:style w:type="paragraph" w:styleId="Footer">
    <w:name w:val="footer"/>
    <w:basedOn w:val="Normal"/>
    <w:link w:val="FooterChar"/>
    <w:uiPriority w:val="99"/>
    <w:unhideWhenUsed/>
    <w:rsid w:val="003B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A3"/>
  </w:style>
  <w:style w:type="character" w:customStyle="1" w:styleId="apple-converted-space">
    <w:name w:val="apple-converted-space"/>
    <w:basedOn w:val="DefaultParagraphFont"/>
    <w:rsid w:val="0071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Andranik Haroyan</cp:lastModifiedBy>
  <cp:revision>2</cp:revision>
  <dcterms:created xsi:type="dcterms:W3CDTF">2026-05-21T14:50:00Z</dcterms:created>
  <dcterms:modified xsi:type="dcterms:W3CDTF">2026-05-21T14:50:00Z</dcterms:modified>
</cp:coreProperties>
</file>